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0" w:rsidRDefault="00DD0E1A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Konkursy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</w:t>
      </w:r>
      <w:r w:rsidR="00DD0E1A">
        <w:rPr>
          <w:rFonts w:ascii="Times New Roman" w:hAnsi="Times New Roman"/>
          <w:sz w:val="24"/>
          <w:szCs w:val="24"/>
        </w:rPr>
        <w:t>Marta Kiliańska i Grażyna Jarząbek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 xml:space="preserve">: </w:t>
      </w:r>
      <w:r w:rsidR="00B45CC7">
        <w:rPr>
          <w:rFonts w:ascii="Times New Roman" w:hAnsi="Times New Roman"/>
          <w:sz w:val="24"/>
          <w:szCs w:val="24"/>
        </w:rPr>
        <w:t>2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</w:t>
      </w:r>
      <w:proofErr w:type="gramStart"/>
      <w:r>
        <w:rPr>
          <w:rFonts w:ascii="Times New Roman" w:hAnsi="Times New Roman"/>
          <w:sz w:val="24"/>
          <w:szCs w:val="24"/>
        </w:rPr>
        <w:t xml:space="preserve">spotkania : </w:t>
      </w:r>
      <w:r w:rsidR="00D91B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EB7189">
        <w:rPr>
          <w:rFonts w:ascii="Times New Roman" w:hAnsi="Times New Roman"/>
          <w:b/>
          <w:sz w:val="24"/>
          <w:szCs w:val="24"/>
        </w:rPr>
        <w:t>10.11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268">
        <w:rPr>
          <w:rFonts w:ascii="Times New Roman" w:hAnsi="Times New Roman"/>
          <w:b/>
          <w:sz w:val="24"/>
          <w:szCs w:val="24"/>
        </w:rPr>
        <w:t>r</w:t>
      </w:r>
      <w:proofErr w:type="gramEnd"/>
      <w:r w:rsidRPr="001322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</w:t>
      </w:r>
      <w:r w:rsidR="00EB7189">
        <w:rPr>
          <w:rFonts w:ascii="Times New Roman" w:hAnsi="Times New Roman"/>
          <w:b/>
          <w:sz w:val="24"/>
          <w:szCs w:val="24"/>
        </w:rPr>
        <w:t>środa</w:t>
      </w:r>
      <w:r w:rsidR="003F0595">
        <w:rPr>
          <w:rFonts w:ascii="Times New Roman" w:hAnsi="Times New Roman"/>
          <w:b/>
          <w:sz w:val="24"/>
          <w:szCs w:val="24"/>
        </w:rPr>
        <w:t xml:space="preserve">) spotkanie </w:t>
      </w:r>
      <w:r w:rsidR="00B45CC7">
        <w:rPr>
          <w:rFonts w:ascii="Times New Roman" w:hAnsi="Times New Roman"/>
          <w:b/>
          <w:sz w:val="24"/>
          <w:szCs w:val="24"/>
        </w:rPr>
        <w:t>koordynatorek konkursu</w:t>
      </w:r>
    </w:p>
    <w:p w:rsidR="00A45C48" w:rsidRDefault="00B45CC7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Utworzenie listy uczestników na podstawie otrzymanych </w:t>
      </w:r>
      <w:proofErr w:type="spellStart"/>
      <w:r>
        <w:rPr>
          <w:rFonts w:ascii="Times New Roman" w:hAnsi="Times New Roman"/>
          <w:sz w:val="24"/>
          <w:szCs w:val="24"/>
        </w:rPr>
        <w:t>zgód</w:t>
      </w:r>
      <w:proofErr w:type="spellEnd"/>
      <w:r w:rsidR="003F0595">
        <w:rPr>
          <w:rFonts w:ascii="Times New Roman" w:hAnsi="Times New Roman"/>
          <w:sz w:val="24"/>
          <w:szCs w:val="24"/>
        </w:rPr>
        <w:t>.</w:t>
      </w:r>
    </w:p>
    <w:p w:rsidR="00D35BD3" w:rsidRDefault="00B45CC7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harmonogramu przygotowań przebiegu konkursu (oddanie prac, powołanie jury)</w:t>
      </w:r>
      <w:r w:rsidR="003F0595">
        <w:rPr>
          <w:rFonts w:ascii="Times New Roman" w:hAnsi="Times New Roman"/>
          <w:sz w:val="24"/>
          <w:szCs w:val="24"/>
        </w:rPr>
        <w:t>.</w:t>
      </w:r>
    </w:p>
    <w:p w:rsidR="00D35BD3" w:rsidRPr="003F0595" w:rsidRDefault="00B45CC7" w:rsidP="003F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formy przebiegu konkursu, wręczenia nagród uczestnikom.</w:t>
      </w:r>
    </w:p>
    <w:p w:rsidR="003F0595" w:rsidRDefault="003F059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spotkania.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sectPr w:rsidR="00FF2BF6" w:rsidRPr="00FF2BF6" w:rsidSect="00747E5E">
      <w:headerReference w:type="default" r:id="rId7"/>
      <w:footerReference w:type="default" r:id="rId8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07" w:rsidRDefault="002F5B07" w:rsidP="00132268">
      <w:pPr>
        <w:spacing w:after="0" w:line="240" w:lineRule="auto"/>
      </w:pPr>
      <w:r>
        <w:separator/>
      </w:r>
    </w:p>
  </w:endnote>
  <w:endnote w:type="continuationSeparator" w:id="0">
    <w:p w:rsidR="002F5B07" w:rsidRDefault="002F5B07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009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8" type="#_x0000_t32" style="position:absolute;left:0;text-align:left;margin-left:-70.55pt;margin-top:9.1pt;width:624pt;height:0;z-index:25166233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009">
      <w:rPr>
        <w:noProof/>
        <w:lang w:eastAsia="pl-PL"/>
      </w:rPr>
      <w:pict>
        <v:shape id="Łącznik prosty ze strzałką 7" o:spid="_x0000_s4097" type="#_x0000_t32" style="position:absolute;left:0;text-align:left;margin-left:-69.9pt;margin-top:8.55pt;width:624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07" w:rsidRDefault="002F5B07" w:rsidP="00132268">
      <w:pPr>
        <w:spacing w:after="0" w:line="240" w:lineRule="auto"/>
      </w:pPr>
      <w:r>
        <w:separator/>
      </w:r>
    </w:p>
  </w:footnote>
  <w:footnote w:type="continuationSeparator" w:id="0">
    <w:p w:rsidR="002F5B07" w:rsidRDefault="002F5B07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2F5B0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2F5B0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2F5B0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2F5B0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2F5B0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777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3" type="connector" idref="#Łącznik prosty ze strzałką 1"/>
        <o:r id="V:Rule4" type="connector" idref="#Łącznik prosty ze strzałką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1CF0"/>
    <w:rsid w:val="0003502E"/>
    <w:rsid w:val="000B5C30"/>
    <w:rsid w:val="00132268"/>
    <w:rsid w:val="00216B9E"/>
    <w:rsid w:val="00246569"/>
    <w:rsid w:val="002F5B07"/>
    <w:rsid w:val="0031377B"/>
    <w:rsid w:val="00386FAE"/>
    <w:rsid w:val="003F0595"/>
    <w:rsid w:val="0052583B"/>
    <w:rsid w:val="00614178"/>
    <w:rsid w:val="0067103F"/>
    <w:rsid w:val="006B56A5"/>
    <w:rsid w:val="0099290B"/>
    <w:rsid w:val="009E7565"/>
    <w:rsid w:val="00A21E11"/>
    <w:rsid w:val="00A45C48"/>
    <w:rsid w:val="00AA6EB9"/>
    <w:rsid w:val="00B04AF9"/>
    <w:rsid w:val="00B45CC7"/>
    <w:rsid w:val="00D07F34"/>
    <w:rsid w:val="00D11CF0"/>
    <w:rsid w:val="00D35BD3"/>
    <w:rsid w:val="00D50009"/>
    <w:rsid w:val="00D91B5F"/>
    <w:rsid w:val="00DD0E1A"/>
    <w:rsid w:val="00E66C73"/>
    <w:rsid w:val="00E87DAE"/>
    <w:rsid w:val="00E90467"/>
    <w:rsid w:val="00EB7189"/>
    <w:rsid w:val="00F148EB"/>
    <w:rsid w:val="00F1576B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</cp:revision>
  <dcterms:created xsi:type="dcterms:W3CDTF">2021-11-03T19:52:00Z</dcterms:created>
  <dcterms:modified xsi:type="dcterms:W3CDTF">2021-11-03T19:52:00Z</dcterms:modified>
</cp:coreProperties>
</file>